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E476F" w14:textId="77777777" w:rsidR="00132348" w:rsidRPr="00132348" w:rsidRDefault="00132348" w:rsidP="00132348">
      <w:pPr>
        <w:jc w:val="center"/>
      </w:pPr>
      <w:r w:rsidRPr="00132348">
        <w:rPr>
          <w:b/>
          <w:bCs/>
        </w:rPr>
        <w:t>DAY BY DAY LIVING LLC</w:t>
      </w:r>
      <w:r w:rsidRPr="00132348">
        <w:br/>
      </w:r>
      <w:r w:rsidRPr="00132348">
        <w:rPr>
          <w:b/>
          <w:bCs/>
        </w:rPr>
        <w:t>SOBER HOME RESIDENTIAL AGREEMENT</w:t>
      </w:r>
    </w:p>
    <w:p w14:paraId="35AA188E" w14:textId="77777777" w:rsidR="007C572B" w:rsidRDefault="00132348" w:rsidP="00F315AD">
      <w:pPr>
        <w:jc w:val="center"/>
      </w:pPr>
      <w:r w:rsidRPr="00132348">
        <w:br/>
      </w:r>
      <w:r w:rsidR="00F315AD">
        <w:t>Day by Day sober homes is designed to support</w:t>
      </w:r>
      <w:r w:rsidR="007C572B">
        <w:t xml:space="preserve"> individuals who </w:t>
      </w:r>
      <w:r w:rsidR="007C572B" w:rsidRPr="007C572B">
        <w:rPr>
          <w:i/>
          <w:iCs/>
        </w:rPr>
        <w:t>desire</w:t>
      </w:r>
      <w:r w:rsidR="007C572B">
        <w:t xml:space="preserve"> recovery. </w:t>
      </w:r>
    </w:p>
    <w:p w14:paraId="3877AE66" w14:textId="47662BC6" w:rsidR="007C572B" w:rsidRDefault="007C572B" w:rsidP="00F315AD">
      <w:pPr>
        <w:jc w:val="center"/>
      </w:pPr>
      <w:r>
        <w:t>We provide a peaceful atmosphere to develop a sober lifestyle through community, accountability and structure.</w:t>
      </w:r>
    </w:p>
    <w:p w14:paraId="35E135B7" w14:textId="1BD67544" w:rsidR="00746B56" w:rsidRDefault="003A5844" w:rsidP="00F315AD">
      <w:pPr>
        <w:jc w:val="center"/>
      </w:pPr>
      <w:r>
        <w:rPr>
          <w:noProof/>
        </w:rPr>
        <w:pict w14:anchorId="0D5D65A2">
          <v:rect id="_x0000_i1035" alt="" style="width:468pt;height:.05pt;mso-width-percent:0;mso-height-percent:0;mso-width-percent:0;mso-height-percent:0" o:hralign="center" o:hrstd="t" o:hr="t" fillcolor="#a0a0a0" stroked="f"/>
        </w:pict>
      </w:r>
    </w:p>
    <w:p w14:paraId="27C0F994" w14:textId="09ED7439" w:rsidR="00132348" w:rsidRPr="00132348" w:rsidRDefault="007C572B" w:rsidP="00666317">
      <w:pPr>
        <w:jc w:val="center"/>
      </w:pPr>
      <w:r>
        <w:t>Monthly</w:t>
      </w:r>
      <w:r w:rsidR="00746B56">
        <w:t xml:space="preserve"> Fee</w:t>
      </w:r>
      <w:r>
        <w:t xml:space="preserve"> $</w:t>
      </w:r>
      <w:r w:rsidR="0047626F">
        <w:t>750 | Service</w:t>
      </w:r>
      <w:r>
        <w:t xml:space="preserve"> Fee $200</w:t>
      </w:r>
      <w:r w:rsidRPr="00132348">
        <w:t xml:space="preserve"> </w:t>
      </w:r>
      <w:r>
        <w:rPr>
          <w:sz w:val="16"/>
          <w:szCs w:val="16"/>
        </w:rPr>
        <w:t>(non-refundable)</w:t>
      </w:r>
      <w:r w:rsidR="003A5844">
        <w:rPr>
          <w:noProof/>
        </w:rPr>
        <w:pict w14:anchorId="04E16ADC">
          <v:rect id="_x0000_i1034" alt="" style="width:468pt;height:.05pt;mso-width-percent:0;mso-height-percent:0;mso-width-percent:0;mso-height-percent:0" o:hralign="center" o:hrstd="t" o:hr="t" fillcolor="#a0a0a0" stroked="f"/>
        </w:pict>
      </w:r>
    </w:p>
    <w:p w14:paraId="313358B7" w14:textId="1BCC657B" w:rsidR="00132348" w:rsidRPr="00132348" w:rsidRDefault="00132348" w:rsidP="00132348">
      <w:pPr>
        <w:rPr>
          <w:b/>
          <w:bCs/>
        </w:rPr>
      </w:pPr>
      <w:r w:rsidRPr="00132348">
        <w:rPr>
          <w:b/>
          <w:bCs/>
        </w:rPr>
        <w:t>Recovery Requirements</w:t>
      </w:r>
    </w:p>
    <w:p w14:paraId="19DF416F" w14:textId="77777777" w:rsidR="00132348" w:rsidRPr="00132348" w:rsidRDefault="00132348" w:rsidP="00132348">
      <w:pPr>
        <w:numPr>
          <w:ilvl w:val="0"/>
          <w:numId w:val="1"/>
        </w:numPr>
      </w:pPr>
      <w:r w:rsidRPr="00132348">
        <w:rPr>
          <w:b/>
          <w:bCs/>
        </w:rPr>
        <w:t>Sponsor:</w:t>
      </w:r>
      <w:r w:rsidRPr="00132348">
        <w:t xml:space="preserve"> Maintain an active recovery sponsor, meeting at least once weekly, and continue working recovery steps.</w:t>
      </w:r>
    </w:p>
    <w:p w14:paraId="24DDEC19" w14:textId="3B323992" w:rsidR="00132348" w:rsidRPr="00132348" w:rsidRDefault="00132348" w:rsidP="00132348">
      <w:pPr>
        <w:numPr>
          <w:ilvl w:val="0"/>
          <w:numId w:val="1"/>
        </w:numPr>
      </w:pPr>
      <w:r w:rsidRPr="00132348">
        <w:rPr>
          <w:b/>
          <w:bCs/>
        </w:rPr>
        <w:t>Meetings:</w:t>
      </w:r>
      <w:r w:rsidRPr="00132348">
        <w:t xml:space="preserve"> Attend a minimum of three (3) recovery meetings per week.</w:t>
      </w:r>
      <w:r>
        <w:t xml:space="preserve"> Two </w:t>
      </w:r>
      <w:r w:rsidR="00D823DF">
        <w:t xml:space="preserve">meetings will be the choice of the </w:t>
      </w:r>
      <w:r w:rsidR="007A4D2E">
        <w:t>staff</w:t>
      </w:r>
      <w:r w:rsidR="00D823DF">
        <w:t xml:space="preserve"> and must be attended </w:t>
      </w:r>
      <w:r>
        <w:t>with the other residents.</w:t>
      </w:r>
    </w:p>
    <w:p w14:paraId="70B72FB7" w14:textId="77777777" w:rsidR="00132348" w:rsidRDefault="00132348" w:rsidP="00132348">
      <w:pPr>
        <w:numPr>
          <w:ilvl w:val="0"/>
          <w:numId w:val="1"/>
        </w:numPr>
      </w:pPr>
      <w:r w:rsidRPr="00132348">
        <w:rPr>
          <w:b/>
          <w:bCs/>
        </w:rPr>
        <w:t>IOP:</w:t>
      </w:r>
      <w:r w:rsidRPr="00132348">
        <w:t xml:space="preserve"> Participate fully in your Intensive Outpatient Program (IOP) as required.</w:t>
      </w:r>
    </w:p>
    <w:p w14:paraId="3EAE839E" w14:textId="04931478" w:rsidR="00132348" w:rsidRPr="00132348" w:rsidRDefault="00132348" w:rsidP="00132348">
      <w:pPr>
        <w:numPr>
          <w:ilvl w:val="0"/>
          <w:numId w:val="2"/>
        </w:numPr>
      </w:pPr>
      <w:r>
        <w:rPr>
          <w:b/>
          <w:bCs/>
        </w:rPr>
        <w:t>Productive Time:</w:t>
      </w:r>
      <w:r>
        <w:t xml:space="preserve"> </w:t>
      </w:r>
      <w:r w:rsidRPr="00132348">
        <w:t>Engage in 20–40 hours weekly of employment</w:t>
      </w:r>
      <w:r w:rsidR="00D823DF">
        <w:t xml:space="preserve"> </w:t>
      </w:r>
      <w:r w:rsidR="00E35AD1">
        <w:t>&amp;/</w:t>
      </w:r>
      <w:r w:rsidR="00D823DF">
        <w:t xml:space="preserve">or </w:t>
      </w:r>
      <w:r w:rsidRPr="00132348">
        <w:t>school</w:t>
      </w:r>
      <w:r w:rsidR="00D823DF">
        <w:t>.</w:t>
      </w:r>
    </w:p>
    <w:p w14:paraId="78DD199B" w14:textId="77777777" w:rsidR="00132348" w:rsidRPr="00132348" w:rsidRDefault="003A5844" w:rsidP="00132348">
      <w:r>
        <w:rPr>
          <w:noProof/>
        </w:rPr>
        <w:pict w14:anchorId="19E5E1A0">
          <v:rect id="_x0000_i1033" alt="" style="width:468pt;height:.05pt;mso-width-percent:0;mso-height-percent:0;mso-width-percent:0;mso-height-percent:0" o:hralign="center" o:hrstd="t" o:hr="t" fillcolor="#a0a0a0" stroked="f"/>
        </w:pict>
      </w:r>
    </w:p>
    <w:p w14:paraId="552C488B" w14:textId="03308F13" w:rsidR="00132348" w:rsidRPr="00132348" w:rsidRDefault="00132348" w:rsidP="00132348">
      <w:pPr>
        <w:rPr>
          <w:b/>
          <w:bCs/>
        </w:rPr>
      </w:pPr>
      <w:r w:rsidRPr="00132348">
        <w:rPr>
          <w:b/>
          <w:bCs/>
        </w:rPr>
        <w:t>House Responsibilities</w:t>
      </w:r>
      <w:r w:rsidR="00D823DF">
        <w:rPr>
          <w:b/>
          <w:bCs/>
        </w:rPr>
        <w:t xml:space="preserve"> &amp; Rules</w:t>
      </w:r>
    </w:p>
    <w:p w14:paraId="1EE7D271" w14:textId="77777777" w:rsidR="00132348" w:rsidRPr="00132348" w:rsidRDefault="00132348" w:rsidP="00132348">
      <w:pPr>
        <w:numPr>
          <w:ilvl w:val="0"/>
          <w:numId w:val="3"/>
        </w:numPr>
      </w:pPr>
      <w:r w:rsidRPr="00132348">
        <w:rPr>
          <w:b/>
          <w:bCs/>
        </w:rPr>
        <w:t>Meetings:</w:t>
      </w:r>
      <w:r w:rsidRPr="00132348">
        <w:t xml:space="preserve"> Attend the mandatory weekly house meeting.</w:t>
      </w:r>
    </w:p>
    <w:p w14:paraId="3E80F9A4" w14:textId="17A683CA" w:rsidR="00132348" w:rsidRPr="00132348" w:rsidRDefault="00132348" w:rsidP="00132348">
      <w:pPr>
        <w:numPr>
          <w:ilvl w:val="0"/>
          <w:numId w:val="3"/>
        </w:numPr>
      </w:pPr>
      <w:r w:rsidRPr="00132348">
        <w:rPr>
          <w:b/>
          <w:bCs/>
        </w:rPr>
        <w:t>Chores:</w:t>
      </w:r>
      <w:r w:rsidRPr="00132348">
        <w:t xml:space="preserve"> Complete assigned daily </w:t>
      </w:r>
      <w:r w:rsidR="00E35AD1" w:rsidRPr="00132348">
        <w:t>chore</w:t>
      </w:r>
      <w:r w:rsidR="00E35AD1">
        <w:t>s.</w:t>
      </w:r>
    </w:p>
    <w:p w14:paraId="74F5D214" w14:textId="77777777" w:rsidR="00132348" w:rsidRPr="00132348" w:rsidRDefault="00132348" w:rsidP="00132348">
      <w:pPr>
        <w:numPr>
          <w:ilvl w:val="0"/>
          <w:numId w:val="3"/>
        </w:numPr>
      </w:pPr>
      <w:r w:rsidRPr="00132348">
        <w:rPr>
          <w:b/>
          <w:bCs/>
        </w:rPr>
        <w:t>Smoking:</w:t>
      </w:r>
      <w:r w:rsidRPr="00132348">
        <w:t xml:space="preserve"> Permitted </w:t>
      </w:r>
      <w:r w:rsidRPr="00132348">
        <w:rPr>
          <w:b/>
          <w:bCs/>
        </w:rPr>
        <w:t>only</w:t>
      </w:r>
      <w:r w:rsidRPr="00132348">
        <w:t xml:space="preserve"> in the backyard; prohibited inside the house.</w:t>
      </w:r>
    </w:p>
    <w:p w14:paraId="1C2CAD22" w14:textId="5FB9DCEA" w:rsidR="00E35AD1" w:rsidRDefault="00132348" w:rsidP="00132348">
      <w:pPr>
        <w:numPr>
          <w:ilvl w:val="0"/>
          <w:numId w:val="3"/>
        </w:numPr>
      </w:pPr>
      <w:r w:rsidRPr="00132348">
        <w:rPr>
          <w:b/>
          <w:bCs/>
        </w:rPr>
        <w:t>Furniture:</w:t>
      </w:r>
      <w:r w:rsidRPr="00132348">
        <w:t xml:space="preserve"> Do not move furniture, add decorations, or alter walls. </w:t>
      </w:r>
    </w:p>
    <w:p w14:paraId="158950BD" w14:textId="580C3E11" w:rsidR="00132348" w:rsidRDefault="00E35AD1" w:rsidP="00132348">
      <w:pPr>
        <w:numPr>
          <w:ilvl w:val="0"/>
          <w:numId w:val="3"/>
        </w:numPr>
      </w:pPr>
      <w:r w:rsidRPr="00E35AD1">
        <w:rPr>
          <w:b/>
          <w:bCs/>
        </w:rPr>
        <w:t>Recycle</w:t>
      </w:r>
      <w:r>
        <w:t xml:space="preserve">: </w:t>
      </w:r>
      <w:r w:rsidR="00132348" w:rsidRPr="00132348">
        <w:t>Follow the “Reduce, Reuse, Recycle” principle.</w:t>
      </w:r>
    </w:p>
    <w:p w14:paraId="1B9EF786" w14:textId="77777777" w:rsidR="00D823DF" w:rsidRPr="00132348" w:rsidRDefault="00D823DF" w:rsidP="00D823DF">
      <w:pPr>
        <w:numPr>
          <w:ilvl w:val="0"/>
          <w:numId w:val="3"/>
        </w:numPr>
      </w:pPr>
      <w:r w:rsidRPr="00132348">
        <w:rPr>
          <w:b/>
          <w:bCs/>
        </w:rPr>
        <w:t>Curfew:</w:t>
      </w:r>
      <w:r w:rsidRPr="00132348">
        <w:t xml:space="preserve"> 11:00 PM nightly.</w:t>
      </w:r>
    </w:p>
    <w:p w14:paraId="3C8A9C8F" w14:textId="495414BB" w:rsidR="00D823DF" w:rsidRPr="00132348" w:rsidRDefault="00D823DF" w:rsidP="00D823DF">
      <w:pPr>
        <w:numPr>
          <w:ilvl w:val="0"/>
          <w:numId w:val="3"/>
        </w:numPr>
      </w:pPr>
      <w:r w:rsidRPr="00132348">
        <w:rPr>
          <w:b/>
          <w:bCs/>
        </w:rPr>
        <w:t>Overnights:</w:t>
      </w:r>
      <w:r w:rsidRPr="00132348">
        <w:t xml:space="preserve"> After 30 days, residents may request </w:t>
      </w:r>
      <w:r w:rsidR="009D0C38">
        <w:t>1</w:t>
      </w:r>
      <w:r w:rsidR="004609C5">
        <w:t xml:space="preserve"> </w:t>
      </w:r>
      <w:r w:rsidRPr="00132348">
        <w:t>overnight per week</w:t>
      </w:r>
      <w:r w:rsidR="004609C5">
        <w:t>.</w:t>
      </w:r>
      <w:r w:rsidRPr="00132348">
        <w:t xml:space="preserve"> </w:t>
      </w:r>
    </w:p>
    <w:p w14:paraId="38C93FBD" w14:textId="3D4221B1" w:rsidR="00D823DF" w:rsidRPr="00132348" w:rsidRDefault="00D823DF" w:rsidP="00D823DF">
      <w:pPr>
        <w:numPr>
          <w:ilvl w:val="0"/>
          <w:numId w:val="3"/>
        </w:numPr>
      </w:pPr>
      <w:r w:rsidRPr="00132348">
        <w:rPr>
          <w:b/>
          <w:bCs/>
        </w:rPr>
        <w:t>Sleeping:</w:t>
      </w:r>
      <w:r w:rsidRPr="00132348">
        <w:t xml:space="preserve"> Sleep in your own bed only; no sleeping in common areas.</w:t>
      </w:r>
    </w:p>
    <w:p w14:paraId="4FEB25B8" w14:textId="77777777" w:rsidR="00132348" w:rsidRPr="00132348" w:rsidRDefault="003A5844" w:rsidP="00132348">
      <w:r>
        <w:rPr>
          <w:noProof/>
        </w:rPr>
        <w:pict w14:anchorId="230D68A8">
          <v:rect id="_x0000_i1032" alt="" style="width:468pt;height:.05pt;mso-width-percent:0;mso-height-percent:0;mso-width-percent:0;mso-height-percent:0" o:hralign="center" o:hrstd="t" o:hr="t" fillcolor="#a0a0a0" stroked="f"/>
        </w:pict>
      </w:r>
    </w:p>
    <w:p w14:paraId="0B12F37E" w14:textId="6C4A18FD" w:rsidR="00132348" w:rsidRPr="00132348" w:rsidRDefault="00132348" w:rsidP="00132348">
      <w:pPr>
        <w:rPr>
          <w:b/>
          <w:bCs/>
        </w:rPr>
      </w:pPr>
      <w:r w:rsidRPr="00132348">
        <w:rPr>
          <w:b/>
          <w:bCs/>
        </w:rPr>
        <w:t>Conduct &amp; Prohibited Activities</w:t>
      </w:r>
    </w:p>
    <w:p w14:paraId="7113CE9C" w14:textId="46D55F88" w:rsidR="00132348" w:rsidRPr="00132348" w:rsidRDefault="00132348" w:rsidP="00132348">
      <w:pPr>
        <w:numPr>
          <w:ilvl w:val="0"/>
          <w:numId w:val="4"/>
        </w:numPr>
      </w:pPr>
      <w:r w:rsidRPr="00132348">
        <w:t>Absolutely no use or possession of illegal drugs</w:t>
      </w:r>
      <w:r w:rsidR="00E35AD1">
        <w:t xml:space="preserve"> or activities</w:t>
      </w:r>
      <w:r w:rsidRPr="00132348">
        <w:t xml:space="preserve">, alcohol, </w:t>
      </w:r>
      <w:r w:rsidR="00E35AD1">
        <w:t xml:space="preserve">or </w:t>
      </w:r>
      <w:r w:rsidRPr="00132348">
        <w:t>weapons</w:t>
      </w:r>
    </w:p>
    <w:p w14:paraId="1FEA2C76" w14:textId="77777777" w:rsidR="00132348" w:rsidRPr="00132348" w:rsidRDefault="00132348" w:rsidP="00132348">
      <w:pPr>
        <w:numPr>
          <w:ilvl w:val="0"/>
          <w:numId w:val="4"/>
        </w:numPr>
      </w:pPr>
      <w:r w:rsidRPr="00132348">
        <w:t>No violence, threats, intimidation, foul language, stealing, toxic behavior, or drama.</w:t>
      </w:r>
    </w:p>
    <w:p w14:paraId="75B87305" w14:textId="7543A98F" w:rsidR="00132348" w:rsidRPr="00132348" w:rsidRDefault="00132348" w:rsidP="00132348">
      <w:pPr>
        <w:numPr>
          <w:ilvl w:val="0"/>
          <w:numId w:val="4"/>
        </w:numPr>
      </w:pPr>
      <w:r w:rsidRPr="00132348">
        <w:t>No relationships on or near property</w:t>
      </w:r>
      <w:r w:rsidR="00746B56">
        <w:t xml:space="preserve">. </w:t>
      </w:r>
      <w:r w:rsidR="00E35AD1">
        <w:t>No guests</w:t>
      </w:r>
      <w:r w:rsidR="00746B56">
        <w:t>. Agents &amp; Sponsors allowed.</w:t>
      </w:r>
    </w:p>
    <w:p w14:paraId="402183F2" w14:textId="77777777" w:rsidR="00132348" w:rsidRPr="00132348" w:rsidRDefault="00132348" w:rsidP="00132348">
      <w:pPr>
        <w:numPr>
          <w:ilvl w:val="0"/>
          <w:numId w:val="4"/>
        </w:numPr>
      </w:pPr>
      <w:r w:rsidRPr="00132348">
        <w:t>Maintain respectful noise levels.</w:t>
      </w:r>
    </w:p>
    <w:p w14:paraId="60CFC1F0" w14:textId="77777777" w:rsidR="00132348" w:rsidRPr="00132348" w:rsidRDefault="00132348" w:rsidP="00132348">
      <w:pPr>
        <w:numPr>
          <w:ilvl w:val="0"/>
          <w:numId w:val="4"/>
        </w:numPr>
      </w:pPr>
      <w:r w:rsidRPr="00132348">
        <w:t>Use your own bedroom only; do not enter other residents’ rooms.</w:t>
      </w:r>
    </w:p>
    <w:p w14:paraId="1D500B07" w14:textId="77777777" w:rsidR="00132348" w:rsidRPr="00132348" w:rsidRDefault="00132348" w:rsidP="00132348">
      <w:pPr>
        <w:numPr>
          <w:ilvl w:val="0"/>
          <w:numId w:val="4"/>
        </w:numPr>
      </w:pPr>
      <w:r w:rsidRPr="00132348">
        <w:t>Laptops are permitted.</w:t>
      </w:r>
    </w:p>
    <w:p w14:paraId="22C3C22B" w14:textId="77777777" w:rsidR="00132348" w:rsidRPr="00132348" w:rsidRDefault="00132348" w:rsidP="00132348">
      <w:pPr>
        <w:numPr>
          <w:ilvl w:val="0"/>
          <w:numId w:val="4"/>
        </w:numPr>
      </w:pPr>
      <w:r w:rsidRPr="00132348">
        <w:t>No video recording or video calls on the property.</w:t>
      </w:r>
    </w:p>
    <w:p w14:paraId="4AFCAF0E" w14:textId="77777777" w:rsidR="00132348" w:rsidRPr="00132348" w:rsidRDefault="003A5844" w:rsidP="00132348">
      <w:r>
        <w:rPr>
          <w:noProof/>
        </w:rPr>
        <w:pict w14:anchorId="5474AAFB">
          <v:rect id="_x0000_i1031" alt="" style="width:468pt;height:.05pt;mso-width-percent:0;mso-height-percent:0;mso-width-percent:0;mso-height-percent:0" o:hralign="center" o:hrstd="t" o:hr="t" fillcolor="#a0a0a0" stroked="f"/>
        </w:pict>
      </w:r>
    </w:p>
    <w:p w14:paraId="5AD49835" w14:textId="416F3DA8" w:rsidR="00132348" w:rsidRPr="00132348" w:rsidRDefault="00132348" w:rsidP="00132348">
      <w:pPr>
        <w:rPr>
          <w:b/>
          <w:bCs/>
        </w:rPr>
      </w:pPr>
      <w:r w:rsidRPr="00132348">
        <w:rPr>
          <w:b/>
          <w:bCs/>
        </w:rPr>
        <w:t>Personal &amp; Legal Obligations</w:t>
      </w:r>
    </w:p>
    <w:p w14:paraId="28E00737" w14:textId="77777777" w:rsidR="00132348" w:rsidRPr="00132348" w:rsidRDefault="00132348" w:rsidP="00132348">
      <w:pPr>
        <w:numPr>
          <w:ilvl w:val="0"/>
          <w:numId w:val="5"/>
        </w:numPr>
      </w:pPr>
      <w:r w:rsidRPr="00132348">
        <w:t>Maintain all legal and professional obligations.</w:t>
      </w:r>
    </w:p>
    <w:p w14:paraId="35819A47" w14:textId="77777777" w:rsidR="00132348" w:rsidRPr="00132348" w:rsidRDefault="00132348" w:rsidP="00132348">
      <w:pPr>
        <w:numPr>
          <w:ilvl w:val="0"/>
          <w:numId w:val="5"/>
        </w:numPr>
      </w:pPr>
      <w:r w:rsidRPr="00132348">
        <w:t>Keep personal belongings in your room; DBD is not responsible for loss or damage to personal property during or after your stay.</w:t>
      </w:r>
    </w:p>
    <w:p w14:paraId="480872B4" w14:textId="6FD2B113" w:rsidR="00132348" w:rsidRPr="00132348" w:rsidRDefault="00132348" w:rsidP="00132348"/>
    <w:p w14:paraId="37933EDB" w14:textId="77777777" w:rsidR="00D823DF" w:rsidRDefault="00D823DF" w:rsidP="00132348">
      <w:pPr>
        <w:rPr>
          <w:b/>
          <w:bCs/>
        </w:rPr>
      </w:pPr>
    </w:p>
    <w:p w14:paraId="3F27AF69" w14:textId="77777777" w:rsidR="004609C5" w:rsidRDefault="004609C5" w:rsidP="00132348">
      <w:pPr>
        <w:rPr>
          <w:b/>
          <w:bCs/>
        </w:rPr>
      </w:pPr>
    </w:p>
    <w:p w14:paraId="0725463A" w14:textId="71FD3B81" w:rsidR="00132348" w:rsidRPr="00132348" w:rsidRDefault="00132348" w:rsidP="00132348">
      <w:pPr>
        <w:rPr>
          <w:b/>
          <w:bCs/>
        </w:rPr>
      </w:pPr>
      <w:r w:rsidRPr="00132348">
        <w:rPr>
          <w:b/>
          <w:bCs/>
        </w:rPr>
        <w:lastRenderedPageBreak/>
        <w:t>Health</w:t>
      </w:r>
    </w:p>
    <w:p w14:paraId="3C03C296" w14:textId="77777777" w:rsidR="00132348" w:rsidRPr="00132348" w:rsidRDefault="00132348" w:rsidP="00132348">
      <w:pPr>
        <w:numPr>
          <w:ilvl w:val="0"/>
          <w:numId w:val="6"/>
        </w:numPr>
      </w:pPr>
      <w:r w:rsidRPr="00132348">
        <w:t>Remain in good health and take all prescribed medications as directed.</w:t>
      </w:r>
    </w:p>
    <w:p w14:paraId="774CD213" w14:textId="77777777" w:rsidR="00132348" w:rsidRPr="00132348" w:rsidRDefault="00132348" w:rsidP="00132348">
      <w:pPr>
        <w:numPr>
          <w:ilvl w:val="0"/>
          <w:numId w:val="6"/>
        </w:numPr>
      </w:pPr>
      <w:r w:rsidRPr="00132348">
        <w:t>Store medications in your personal lockbox.</w:t>
      </w:r>
    </w:p>
    <w:p w14:paraId="59A2FD25" w14:textId="087905F5" w:rsidR="00132348" w:rsidRPr="00132348" w:rsidRDefault="00132348" w:rsidP="00132348">
      <w:pPr>
        <w:numPr>
          <w:ilvl w:val="0"/>
          <w:numId w:val="6"/>
        </w:numPr>
      </w:pPr>
      <w:r w:rsidRPr="00132348">
        <w:t>No narcotics are allowed. MAT programs are accepted.</w:t>
      </w:r>
    </w:p>
    <w:p w14:paraId="47791B89" w14:textId="77777777" w:rsidR="00132348" w:rsidRPr="00132348" w:rsidRDefault="003A5844" w:rsidP="00132348">
      <w:r>
        <w:rPr>
          <w:noProof/>
        </w:rPr>
        <w:pict w14:anchorId="08166CD6">
          <v:rect id="_x0000_i1030" alt="" style="width:468pt;height:.05pt;mso-width-percent:0;mso-height-percent:0;mso-width-percent:0;mso-height-percent:0" o:hralign="center" o:hrstd="t" o:hr="t" fillcolor="#a0a0a0" stroked="f"/>
        </w:pict>
      </w:r>
    </w:p>
    <w:p w14:paraId="0C2221C7" w14:textId="2A0DE1C8" w:rsidR="00132348" w:rsidRPr="00132348" w:rsidRDefault="00132348" w:rsidP="00132348">
      <w:pPr>
        <w:rPr>
          <w:b/>
          <w:bCs/>
        </w:rPr>
      </w:pPr>
      <w:r w:rsidRPr="00132348">
        <w:rPr>
          <w:b/>
          <w:bCs/>
        </w:rPr>
        <w:t>Conflict Resolution</w:t>
      </w:r>
    </w:p>
    <w:p w14:paraId="14767BF4" w14:textId="77777777" w:rsidR="00132348" w:rsidRPr="00132348" w:rsidRDefault="00132348" w:rsidP="00132348">
      <w:pPr>
        <w:numPr>
          <w:ilvl w:val="0"/>
          <w:numId w:val="8"/>
        </w:numPr>
      </w:pPr>
      <w:r w:rsidRPr="00132348">
        <w:t>Address conflicts openly and respectfully, working toward solutions.</w:t>
      </w:r>
    </w:p>
    <w:p w14:paraId="207DFD02" w14:textId="77777777" w:rsidR="00132348" w:rsidRPr="00132348" w:rsidRDefault="00132348" w:rsidP="00132348">
      <w:pPr>
        <w:numPr>
          <w:ilvl w:val="0"/>
          <w:numId w:val="8"/>
        </w:numPr>
      </w:pPr>
      <w:r w:rsidRPr="00132348">
        <w:t>Report any suspicious or unsafe behavior to staff immediately.</w:t>
      </w:r>
    </w:p>
    <w:p w14:paraId="1C600680" w14:textId="77777777" w:rsidR="00132348" w:rsidRPr="00132348" w:rsidRDefault="003A5844" w:rsidP="00132348">
      <w:r>
        <w:rPr>
          <w:noProof/>
        </w:rPr>
        <w:pict w14:anchorId="5F59F202">
          <v:rect id="_x0000_i1029" alt="" style="width:468pt;height:.05pt;mso-width-percent:0;mso-height-percent:0;mso-width-percent:0;mso-height-percent:0" o:hralign="center" o:hrstd="t" o:hr="t" fillcolor="#a0a0a0" stroked="f"/>
        </w:pict>
      </w:r>
    </w:p>
    <w:p w14:paraId="2AE62EFF" w14:textId="4F67EEFD" w:rsidR="00132348" w:rsidRPr="00132348" w:rsidRDefault="00132348" w:rsidP="00132348">
      <w:pPr>
        <w:rPr>
          <w:b/>
          <w:bCs/>
        </w:rPr>
      </w:pPr>
      <w:r w:rsidRPr="00132348">
        <w:rPr>
          <w:b/>
          <w:bCs/>
        </w:rPr>
        <w:t>Vacating</w:t>
      </w:r>
    </w:p>
    <w:p w14:paraId="34BECADE" w14:textId="77777777" w:rsidR="00F315AD" w:rsidRDefault="00F315AD" w:rsidP="00132348">
      <w:pPr>
        <w:numPr>
          <w:ilvl w:val="0"/>
          <w:numId w:val="9"/>
        </w:numPr>
      </w:pPr>
      <w:r w:rsidRPr="00132348">
        <w:t>Violations may result in immediate termination of residency.</w:t>
      </w:r>
    </w:p>
    <w:p w14:paraId="01A7E8E7" w14:textId="7A6226F1" w:rsidR="00132348" w:rsidRPr="00132348" w:rsidRDefault="00132348" w:rsidP="00132348">
      <w:pPr>
        <w:numPr>
          <w:ilvl w:val="0"/>
          <w:numId w:val="9"/>
        </w:numPr>
      </w:pPr>
      <w:r w:rsidRPr="00132348">
        <w:t>If asked to vacate</w:t>
      </w:r>
      <w:r w:rsidR="00F315AD">
        <w:t>,</w:t>
      </w:r>
      <w:r w:rsidRPr="00132348">
        <w:t xml:space="preserve"> </w:t>
      </w:r>
      <w:r w:rsidR="004609C5">
        <w:t xml:space="preserve">resident agrees to vacate </w:t>
      </w:r>
      <w:r w:rsidR="00F315AD">
        <w:t>immediately, and</w:t>
      </w:r>
      <w:r w:rsidR="004609C5">
        <w:t xml:space="preserve"> </w:t>
      </w:r>
      <w:r w:rsidRPr="00132348">
        <w:t>all fees are forfeited</w:t>
      </w:r>
      <w:r w:rsidR="00F315AD">
        <w:t>.</w:t>
      </w:r>
    </w:p>
    <w:p w14:paraId="219E8F6E" w14:textId="77777777" w:rsidR="00132348" w:rsidRPr="00132348" w:rsidRDefault="003A5844" w:rsidP="00132348">
      <w:r>
        <w:rPr>
          <w:noProof/>
        </w:rPr>
        <w:pict w14:anchorId="18A60D45">
          <v:rect id="_x0000_i1028" alt="" style="width:468pt;height:.05pt;mso-width-percent:0;mso-height-percent:0;mso-width-percent:0;mso-height-percent:0" o:hralign="center" o:hrstd="t" o:hr="t" fillcolor="#a0a0a0" stroked="f"/>
        </w:pict>
      </w:r>
    </w:p>
    <w:p w14:paraId="5AF13A90" w14:textId="4EB9F4AE" w:rsidR="00132348" w:rsidRPr="00132348" w:rsidRDefault="00132348" w:rsidP="00132348">
      <w:pPr>
        <w:rPr>
          <w:b/>
          <w:bCs/>
        </w:rPr>
      </w:pPr>
      <w:r w:rsidRPr="00132348">
        <w:rPr>
          <w:b/>
          <w:bCs/>
        </w:rPr>
        <w:t>Service Fee &amp; Payment Terms</w:t>
      </w:r>
    </w:p>
    <w:p w14:paraId="73609637" w14:textId="77777777" w:rsidR="00132348" w:rsidRPr="00132348" w:rsidRDefault="00132348" w:rsidP="00132348">
      <w:pPr>
        <w:numPr>
          <w:ilvl w:val="0"/>
          <w:numId w:val="10"/>
        </w:numPr>
      </w:pPr>
      <w:r w:rsidRPr="00132348">
        <w:t>A service fee reserves a bed.</w:t>
      </w:r>
    </w:p>
    <w:p w14:paraId="5B6FB3B7" w14:textId="77777777" w:rsidR="00132348" w:rsidRPr="00132348" w:rsidRDefault="00132348" w:rsidP="00132348">
      <w:pPr>
        <w:numPr>
          <w:ilvl w:val="0"/>
          <w:numId w:val="10"/>
        </w:numPr>
      </w:pPr>
      <w:r w:rsidRPr="00132348">
        <w:t>If you prepay and do not move in, all fees are forfeited.</w:t>
      </w:r>
    </w:p>
    <w:p w14:paraId="674E5782" w14:textId="77777777" w:rsidR="00132348" w:rsidRPr="00132348" w:rsidRDefault="00132348" w:rsidP="00132348">
      <w:pPr>
        <w:numPr>
          <w:ilvl w:val="0"/>
          <w:numId w:val="10"/>
        </w:numPr>
      </w:pPr>
      <w:r w:rsidRPr="00132348">
        <w:t>Moving out without proper notice, relapsing, or violating this Agreement will result in forfeiture of all monies paid.</w:t>
      </w:r>
    </w:p>
    <w:p w14:paraId="438002DF" w14:textId="77777777" w:rsidR="00132348" w:rsidRPr="00132348" w:rsidRDefault="003A5844" w:rsidP="00132348">
      <w:r>
        <w:rPr>
          <w:noProof/>
        </w:rPr>
        <w:pict w14:anchorId="3557E20A">
          <v:rect id="_x0000_i1027" alt="" style="width:468pt;height:.05pt;mso-width-percent:0;mso-height-percent:0;mso-width-percent:0;mso-height-percent:0" o:hralign="center" o:hrstd="t" o:hr="t" fillcolor="#a0a0a0" stroked="f"/>
        </w:pict>
      </w:r>
    </w:p>
    <w:p w14:paraId="20FB0D64" w14:textId="5941CA69" w:rsidR="00132348" w:rsidRPr="00132348" w:rsidRDefault="00132348" w:rsidP="00D823DF">
      <w:pPr>
        <w:jc w:val="center"/>
        <w:rPr>
          <w:b/>
          <w:bCs/>
        </w:rPr>
      </w:pPr>
      <w:r w:rsidRPr="00132348">
        <w:rPr>
          <w:b/>
          <w:bCs/>
        </w:rPr>
        <w:t>Hold Harmless</w:t>
      </w:r>
    </w:p>
    <w:p w14:paraId="5A3D69C7" w14:textId="77777777" w:rsidR="00132348" w:rsidRPr="00132348" w:rsidRDefault="00132348" w:rsidP="00132348">
      <w:r w:rsidRPr="00132348">
        <w:t>The undersigned releases and holds harmless Day by Day Living LLC, its owners, and staff from any liability for personal injury, death, claims, damages, or losses, and agrees not to make defamatory statements without factual evidence.</w:t>
      </w:r>
    </w:p>
    <w:p w14:paraId="010FD6D5" w14:textId="77777777" w:rsidR="00132348" w:rsidRPr="00132348" w:rsidRDefault="003A5844" w:rsidP="00132348">
      <w:r>
        <w:rPr>
          <w:noProof/>
        </w:rPr>
        <w:pict w14:anchorId="07876889">
          <v:rect id="_x0000_i1026" alt="" style="width:468pt;height:.05pt;mso-width-percent:0;mso-height-percent:0;mso-width-percent:0;mso-height-percent:0" o:hralign="center" o:hrstd="t" o:hr="t" fillcolor="#a0a0a0" stroked="f"/>
        </w:pict>
      </w:r>
    </w:p>
    <w:p w14:paraId="57B14D32" w14:textId="1CF60216" w:rsidR="00132348" w:rsidRPr="00132348" w:rsidRDefault="00132348" w:rsidP="00D823DF">
      <w:pPr>
        <w:jc w:val="center"/>
        <w:rPr>
          <w:b/>
          <w:bCs/>
        </w:rPr>
      </w:pPr>
      <w:r w:rsidRPr="00132348">
        <w:rPr>
          <w:b/>
          <w:bCs/>
        </w:rPr>
        <w:t>Arbitration</w:t>
      </w:r>
    </w:p>
    <w:p w14:paraId="288CBC24" w14:textId="4D7B6F23" w:rsidR="00132348" w:rsidRPr="00132348" w:rsidRDefault="00132348" w:rsidP="00132348">
      <w:r w:rsidRPr="00132348">
        <w:t xml:space="preserve">All disputes will be resolved exclusively through final and binding arbitration administered by the </w:t>
      </w:r>
      <w:r w:rsidRPr="00132348">
        <w:rPr>
          <w:b/>
          <w:bCs/>
        </w:rPr>
        <w:t>Business Consumer Alliance (BCA)</w:t>
      </w:r>
      <w:r w:rsidRPr="00132348">
        <w:t xml:space="preserve"> under its Uniform Rules for Binding Arbitration. This applies to disputes over service fees, program fees, discrimination, harassment, or any other matter related to residency.</w:t>
      </w:r>
      <w:r w:rsidR="00E35AD1">
        <w:t xml:space="preserve"> </w:t>
      </w:r>
      <w:r w:rsidRPr="00132348">
        <w:t>By signing below, you waive the right to take such disputes to court and agree to use BCA arbitration as the sole method of resolution.</w:t>
      </w:r>
    </w:p>
    <w:p w14:paraId="3A1A75B7" w14:textId="77777777" w:rsidR="00132348" w:rsidRPr="00132348" w:rsidRDefault="003A5844" w:rsidP="00132348">
      <w:r>
        <w:rPr>
          <w:noProof/>
        </w:rPr>
        <w:pict w14:anchorId="70C20D82">
          <v:rect id="_x0000_i1025" alt="" style="width:468pt;height:.05pt;mso-width-percent:0;mso-height-percent:0;mso-width-percent:0;mso-height-percent:0" o:hralign="center" o:hrstd="t" o:hr="t" fillcolor="#a0a0a0" stroked="f"/>
        </w:pict>
      </w:r>
    </w:p>
    <w:p w14:paraId="2422AFA5" w14:textId="4C75A5D4" w:rsidR="00132348" w:rsidRDefault="00132348" w:rsidP="00E35AD1">
      <w:pPr>
        <w:jc w:val="center"/>
      </w:pPr>
      <w:r w:rsidRPr="00132348">
        <w:rPr>
          <w:b/>
          <w:bCs/>
        </w:rPr>
        <w:t>Acknowledgement &amp; Agreement</w:t>
      </w:r>
      <w:r w:rsidRPr="00132348">
        <w:br/>
        <w:t>By signing below, you confirm that you have read, understood, and agree to comply with this Agreement. You acknowledge that it is subject to change, and updated versions will replace prior agreements.</w:t>
      </w:r>
      <w:r w:rsidR="00F315AD">
        <w:t xml:space="preserve"> </w:t>
      </w:r>
      <w:r w:rsidR="00F315AD" w:rsidRPr="00132348">
        <w:t>This is sober living residential contract</w:t>
      </w:r>
      <w:r w:rsidR="00D549F1">
        <w:t>, not a lease</w:t>
      </w:r>
      <w:r w:rsidR="00F315AD" w:rsidRPr="00132348">
        <w:t>.</w:t>
      </w:r>
    </w:p>
    <w:p w14:paraId="6B9965EC" w14:textId="77777777" w:rsidR="004609C5" w:rsidRPr="00132348" w:rsidRDefault="004609C5" w:rsidP="00E35AD1">
      <w:pPr>
        <w:jc w:val="center"/>
      </w:pPr>
    </w:p>
    <w:p w14:paraId="61B90F53" w14:textId="59BE5290" w:rsidR="00132348" w:rsidRPr="00132348" w:rsidRDefault="00132348" w:rsidP="00132348">
      <w:r w:rsidRPr="00132348">
        <w:rPr>
          <w:b/>
          <w:bCs/>
        </w:rPr>
        <w:t>Signature:</w:t>
      </w:r>
      <w:r w:rsidRPr="00132348">
        <w:t xml:space="preserve"> ___________________________</w:t>
      </w:r>
      <w:r w:rsidR="00E35AD1">
        <w:t>__</w:t>
      </w:r>
      <w:r w:rsidR="004609C5">
        <w:t>_________</w:t>
      </w:r>
      <w:r w:rsidR="00F315AD">
        <w:t>_</w:t>
      </w:r>
      <w:r w:rsidR="004609C5">
        <w:t xml:space="preserve"> </w:t>
      </w:r>
      <w:r w:rsidRPr="00132348">
        <w:rPr>
          <w:b/>
          <w:bCs/>
        </w:rPr>
        <w:t>Date: _</w:t>
      </w:r>
      <w:r w:rsidRPr="00132348">
        <w:t>_________</w:t>
      </w:r>
      <w:r w:rsidR="00E35AD1">
        <w:t>_______</w:t>
      </w:r>
      <w:r w:rsidR="004609C5">
        <w:t>_______</w:t>
      </w:r>
      <w:r w:rsidRPr="00132348">
        <w:br/>
      </w:r>
      <w:r w:rsidRPr="00132348">
        <w:rPr>
          <w:b/>
          <w:bCs/>
        </w:rPr>
        <w:t>Print Name:</w:t>
      </w:r>
      <w:r w:rsidRPr="00132348">
        <w:t xml:space="preserve"> _______________________________</w:t>
      </w:r>
      <w:r w:rsidR="00E35AD1">
        <w:t>______</w:t>
      </w:r>
      <w:r w:rsidR="004609C5">
        <w:t xml:space="preserve"> </w:t>
      </w:r>
      <w:r w:rsidR="00F315AD">
        <w:t xml:space="preserve"> </w:t>
      </w:r>
      <w:r w:rsidR="004609C5" w:rsidRPr="00132348">
        <w:rPr>
          <w:b/>
          <w:bCs/>
        </w:rPr>
        <w:t>Phone:</w:t>
      </w:r>
      <w:r w:rsidR="004609C5" w:rsidRPr="00132348">
        <w:t xml:space="preserve"> _______________________</w:t>
      </w:r>
      <w:r w:rsidRPr="00132348">
        <w:br/>
      </w:r>
      <w:r w:rsidRPr="00132348">
        <w:rPr>
          <w:b/>
          <w:bCs/>
        </w:rPr>
        <w:t>Email:</w:t>
      </w:r>
      <w:r w:rsidRPr="00132348">
        <w:t xml:space="preserve"> __________________________________</w:t>
      </w:r>
      <w:r w:rsidR="004609C5">
        <w:t xml:space="preserve">_________ </w:t>
      </w:r>
    </w:p>
    <w:p w14:paraId="138DE0CF" w14:textId="30C3F7B7" w:rsidR="00132348" w:rsidRPr="00CC29FB" w:rsidRDefault="00CC29FB" w:rsidP="00132348">
      <w:pPr>
        <w:rPr>
          <w:sz w:val="16"/>
          <w:szCs w:val="16"/>
        </w:rPr>
      </w:pPr>
      <w:r>
        <w:rPr>
          <w:sz w:val="16"/>
          <w:szCs w:val="16"/>
        </w:rPr>
        <w:t>Revised 8/20/25</w:t>
      </w:r>
    </w:p>
    <w:p w14:paraId="7503EA52" w14:textId="571FCF2B" w:rsidR="00010AA4" w:rsidRPr="004609C5" w:rsidRDefault="00E35AD1" w:rsidP="00E35AD1">
      <w:pPr>
        <w:jc w:val="center"/>
        <w:rPr>
          <w:b/>
          <w:bCs/>
          <w:color w:val="77206D" w:themeColor="accent5" w:themeShade="BF"/>
        </w:rPr>
      </w:pPr>
      <w:r w:rsidRPr="004609C5">
        <w:rPr>
          <w:b/>
          <w:bCs/>
          <w:i/>
          <w:iCs/>
          <w:color w:val="77206D" w:themeColor="accent5" w:themeShade="BF"/>
        </w:rPr>
        <w:t>“HUSTLE YOUR RECOVERY”</w:t>
      </w:r>
    </w:p>
    <w:sectPr w:rsidR="00010AA4" w:rsidRPr="004609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F07C1" w14:textId="77777777" w:rsidR="003A5844" w:rsidRDefault="003A5844" w:rsidP="00E35AD1">
      <w:r>
        <w:separator/>
      </w:r>
    </w:p>
  </w:endnote>
  <w:endnote w:type="continuationSeparator" w:id="0">
    <w:p w14:paraId="47FAD2B3" w14:textId="77777777" w:rsidR="003A5844" w:rsidRDefault="003A5844" w:rsidP="00E3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F82F" w14:textId="5460533B" w:rsidR="00E35AD1" w:rsidRDefault="00E35AD1" w:rsidP="00E35AD1">
    <w:pPr>
      <w:spacing w:line="259" w:lineRule="auto"/>
      <w:ind w:left="545"/>
      <w:jc w:val="center"/>
      <w:rPr>
        <w:rFonts w:ascii="Arial" w:eastAsia="Arial" w:hAnsi="Arial" w:cs="Arial"/>
        <w:sz w:val="16"/>
      </w:rPr>
    </w:pPr>
    <w:r>
      <w:rPr>
        <w:rFonts w:ascii="Arial" w:eastAsia="Arial" w:hAnsi="Arial" w:cs="Arial"/>
        <w:sz w:val="16"/>
      </w:rPr>
      <w:t>DAY BY DAY LIVING LLC, P.O. BOX 11632, MINNEAPOLIS, MN 55411</w:t>
    </w:r>
  </w:p>
  <w:p w14:paraId="63E2D606" w14:textId="77777777" w:rsidR="00E35AD1" w:rsidRDefault="00E35AD1" w:rsidP="00E35AD1">
    <w:pPr>
      <w:spacing w:line="259" w:lineRule="auto"/>
      <w:ind w:left="545"/>
      <w:jc w:val="center"/>
      <w:rPr>
        <w:rFonts w:ascii="Arial" w:eastAsia="Arial" w:hAnsi="Arial" w:cs="Arial"/>
        <w:sz w:val="16"/>
      </w:rPr>
    </w:pPr>
    <w:r>
      <w:rPr>
        <w:rFonts w:ascii="Arial" w:eastAsia="Arial" w:hAnsi="Arial" w:cs="Arial"/>
        <w:sz w:val="16"/>
      </w:rPr>
      <w:t xml:space="preserve">Email: </w:t>
    </w:r>
    <w:hyperlink r:id="rId1" w:history="1">
      <w:r w:rsidRPr="001F36EF">
        <w:rPr>
          <w:rStyle w:val="Hyperlink"/>
          <w:rFonts w:ascii="Arial" w:eastAsia="Arial" w:hAnsi="Arial" w:cs="Arial"/>
          <w:sz w:val="16"/>
        </w:rPr>
        <w:t>daybydaylivingllc@gmail.com</w:t>
      </w:r>
    </w:hyperlink>
  </w:p>
  <w:p w14:paraId="103991CE" w14:textId="77777777" w:rsidR="00E35AD1" w:rsidRDefault="00E35AD1" w:rsidP="00E35AD1">
    <w:pPr>
      <w:spacing w:line="259" w:lineRule="auto"/>
      <w:ind w:left="545"/>
      <w:jc w:val="center"/>
    </w:pPr>
    <w:r>
      <w:rPr>
        <w:rFonts w:ascii="Arial" w:eastAsia="Arial" w:hAnsi="Arial" w:cs="Arial"/>
        <w:sz w:val="16"/>
      </w:rPr>
      <w:t>Website: daybydaysoberhomes.com</w:t>
    </w:r>
  </w:p>
  <w:p w14:paraId="2493D2A1" w14:textId="77777777" w:rsidR="00E35AD1" w:rsidRDefault="00E35AD1" w:rsidP="00E35AD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1078B" w14:textId="77777777" w:rsidR="003A5844" w:rsidRDefault="003A5844" w:rsidP="00E35AD1">
      <w:r>
        <w:separator/>
      </w:r>
    </w:p>
  </w:footnote>
  <w:footnote w:type="continuationSeparator" w:id="0">
    <w:p w14:paraId="1F517E8D" w14:textId="77777777" w:rsidR="003A5844" w:rsidRDefault="003A5844" w:rsidP="00E3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F5C43" w14:textId="0B717091" w:rsidR="00E35AD1" w:rsidRDefault="0047626F">
    <w:pPr>
      <w:pStyle w:val="Header"/>
    </w:pPr>
    <w:r>
      <w:rPr>
        <w:noProof/>
      </w:rPr>
      <w:drawing>
        <wp:inline distT="0" distB="0" distL="0" distR="0" wp14:anchorId="19F81516" wp14:editId="2792AC57">
          <wp:extent cx="564204" cy="521575"/>
          <wp:effectExtent l="0" t="0" r="0" b="0"/>
          <wp:docPr id="1478699478" name="Picture 3" descr="A yellow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99478" name="Picture 3" descr="A yellow and purpl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3023" cy="538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E243E"/>
    <w:multiLevelType w:val="multilevel"/>
    <w:tmpl w:val="1A9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67D23"/>
    <w:multiLevelType w:val="multilevel"/>
    <w:tmpl w:val="0A34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477EB"/>
    <w:multiLevelType w:val="multilevel"/>
    <w:tmpl w:val="6488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96045"/>
    <w:multiLevelType w:val="multilevel"/>
    <w:tmpl w:val="E5B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97B95"/>
    <w:multiLevelType w:val="multilevel"/>
    <w:tmpl w:val="B004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677DC"/>
    <w:multiLevelType w:val="multilevel"/>
    <w:tmpl w:val="07E8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D37FC"/>
    <w:multiLevelType w:val="multilevel"/>
    <w:tmpl w:val="FF1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350953"/>
    <w:multiLevelType w:val="multilevel"/>
    <w:tmpl w:val="CD8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46C26"/>
    <w:multiLevelType w:val="multilevel"/>
    <w:tmpl w:val="8194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E468C"/>
    <w:multiLevelType w:val="multilevel"/>
    <w:tmpl w:val="486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685393">
    <w:abstractNumId w:val="6"/>
  </w:num>
  <w:num w:numId="2" w16cid:durableId="1406755468">
    <w:abstractNumId w:val="5"/>
  </w:num>
  <w:num w:numId="3" w16cid:durableId="1818716571">
    <w:abstractNumId w:val="8"/>
  </w:num>
  <w:num w:numId="4" w16cid:durableId="1855419392">
    <w:abstractNumId w:val="4"/>
  </w:num>
  <w:num w:numId="5" w16cid:durableId="1032000810">
    <w:abstractNumId w:val="9"/>
  </w:num>
  <w:num w:numId="6" w16cid:durableId="1770659489">
    <w:abstractNumId w:val="1"/>
  </w:num>
  <w:num w:numId="7" w16cid:durableId="1698314299">
    <w:abstractNumId w:val="3"/>
  </w:num>
  <w:num w:numId="8" w16cid:durableId="1730957423">
    <w:abstractNumId w:val="7"/>
  </w:num>
  <w:num w:numId="9" w16cid:durableId="1513373247">
    <w:abstractNumId w:val="0"/>
  </w:num>
  <w:num w:numId="10" w16cid:durableId="135622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48"/>
    <w:rsid w:val="00010AA4"/>
    <w:rsid w:val="00130A65"/>
    <w:rsid w:val="00132348"/>
    <w:rsid w:val="002372A7"/>
    <w:rsid w:val="003A5844"/>
    <w:rsid w:val="0043139E"/>
    <w:rsid w:val="004343DF"/>
    <w:rsid w:val="004609C5"/>
    <w:rsid w:val="0047626F"/>
    <w:rsid w:val="00483CAD"/>
    <w:rsid w:val="0064296B"/>
    <w:rsid w:val="00663189"/>
    <w:rsid w:val="00666317"/>
    <w:rsid w:val="006E13A3"/>
    <w:rsid w:val="00746B56"/>
    <w:rsid w:val="0075051C"/>
    <w:rsid w:val="007A4D2E"/>
    <w:rsid w:val="007C572B"/>
    <w:rsid w:val="007E318F"/>
    <w:rsid w:val="00895E42"/>
    <w:rsid w:val="00944E98"/>
    <w:rsid w:val="00977292"/>
    <w:rsid w:val="00990C8D"/>
    <w:rsid w:val="009D0C38"/>
    <w:rsid w:val="00A729D9"/>
    <w:rsid w:val="00CC29FB"/>
    <w:rsid w:val="00D549F1"/>
    <w:rsid w:val="00D823DF"/>
    <w:rsid w:val="00E1448F"/>
    <w:rsid w:val="00E23CC4"/>
    <w:rsid w:val="00E35AD1"/>
    <w:rsid w:val="00F3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C571"/>
  <w15:chartTrackingRefBased/>
  <w15:docId w15:val="{F9D69EF6-BE8F-7741-AC4C-D0849B1F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3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3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3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3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348"/>
    <w:rPr>
      <w:rFonts w:eastAsiaTheme="majorEastAsia" w:cstheme="majorBidi"/>
      <w:color w:val="272727" w:themeColor="text1" w:themeTint="D8"/>
    </w:rPr>
  </w:style>
  <w:style w:type="paragraph" w:styleId="Title">
    <w:name w:val="Title"/>
    <w:basedOn w:val="Normal"/>
    <w:next w:val="Normal"/>
    <w:link w:val="TitleChar"/>
    <w:uiPriority w:val="10"/>
    <w:qFormat/>
    <w:rsid w:val="001323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3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3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2348"/>
    <w:rPr>
      <w:i/>
      <w:iCs/>
      <w:color w:val="404040" w:themeColor="text1" w:themeTint="BF"/>
    </w:rPr>
  </w:style>
  <w:style w:type="paragraph" w:styleId="ListParagraph">
    <w:name w:val="List Paragraph"/>
    <w:basedOn w:val="Normal"/>
    <w:uiPriority w:val="34"/>
    <w:qFormat/>
    <w:rsid w:val="00132348"/>
    <w:pPr>
      <w:ind w:left="720"/>
      <w:contextualSpacing/>
    </w:pPr>
  </w:style>
  <w:style w:type="character" w:styleId="IntenseEmphasis">
    <w:name w:val="Intense Emphasis"/>
    <w:basedOn w:val="DefaultParagraphFont"/>
    <w:uiPriority w:val="21"/>
    <w:qFormat/>
    <w:rsid w:val="00132348"/>
    <w:rPr>
      <w:i/>
      <w:iCs/>
      <w:color w:val="0F4761" w:themeColor="accent1" w:themeShade="BF"/>
    </w:rPr>
  </w:style>
  <w:style w:type="paragraph" w:styleId="IntenseQuote">
    <w:name w:val="Intense Quote"/>
    <w:basedOn w:val="Normal"/>
    <w:next w:val="Normal"/>
    <w:link w:val="IntenseQuoteChar"/>
    <w:uiPriority w:val="30"/>
    <w:qFormat/>
    <w:rsid w:val="00132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348"/>
    <w:rPr>
      <w:i/>
      <w:iCs/>
      <w:color w:val="0F4761" w:themeColor="accent1" w:themeShade="BF"/>
    </w:rPr>
  </w:style>
  <w:style w:type="character" w:styleId="IntenseReference">
    <w:name w:val="Intense Reference"/>
    <w:basedOn w:val="DefaultParagraphFont"/>
    <w:uiPriority w:val="32"/>
    <w:qFormat/>
    <w:rsid w:val="00132348"/>
    <w:rPr>
      <w:b/>
      <w:bCs/>
      <w:smallCaps/>
      <w:color w:val="0F4761" w:themeColor="accent1" w:themeShade="BF"/>
      <w:spacing w:val="5"/>
    </w:rPr>
  </w:style>
  <w:style w:type="paragraph" w:styleId="Header">
    <w:name w:val="header"/>
    <w:basedOn w:val="Normal"/>
    <w:link w:val="HeaderChar"/>
    <w:uiPriority w:val="99"/>
    <w:unhideWhenUsed/>
    <w:rsid w:val="00E35AD1"/>
    <w:pPr>
      <w:tabs>
        <w:tab w:val="center" w:pos="4680"/>
        <w:tab w:val="right" w:pos="9360"/>
      </w:tabs>
    </w:pPr>
  </w:style>
  <w:style w:type="character" w:customStyle="1" w:styleId="HeaderChar">
    <w:name w:val="Header Char"/>
    <w:basedOn w:val="DefaultParagraphFont"/>
    <w:link w:val="Header"/>
    <w:uiPriority w:val="99"/>
    <w:rsid w:val="00E35AD1"/>
  </w:style>
  <w:style w:type="paragraph" w:styleId="Footer">
    <w:name w:val="footer"/>
    <w:basedOn w:val="Normal"/>
    <w:link w:val="FooterChar"/>
    <w:uiPriority w:val="99"/>
    <w:unhideWhenUsed/>
    <w:rsid w:val="00E35AD1"/>
    <w:pPr>
      <w:tabs>
        <w:tab w:val="center" w:pos="4680"/>
        <w:tab w:val="right" w:pos="9360"/>
      </w:tabs>
    </w:pPr>
  </w:style>
  <w:style w:type="character" w:customStyle="1" w:styleId="FooterChar">
    <w:name w:val="Footer Char"/>
    <w:basedOn w:val="DefaultParagraphFont"/>
    <w:link w:val="Footer"/>
    <w:uiPriority w:val="99"/>
    <w:rsid w:val="00E35AD1"/>
  </w:style>
  <w:style w:type="character" w:styleId="Hyperlink">
    <w:name w:val="Hyperlink"/>
    <w:basedOn w:val="DefaultParagraphFont"/>
    <w:uiPriority w:val="99"/>
    <w:unhideWhenUsed/>
    <w:rsid w:val="00E35A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67859">
      <w:bodyDiv w:val="1"/>
      <w:marLeft w:val="0"/>
      <w:marRight w:val="0"/>
      <w:marTop w:val="0"/>
      <w:marBottom w:val="0"/>
      <w:divBdr>
        <w:top w:val="none" w:sz="0" w:space="0" w:color="auto"/>
        <w:left w:val="none" w:sz="0" w:space="0" w:color="auto"/>
        <w:bottom w:val="none" w:sz="0" w:space="0" w:color="auto"/>
        <w:right w:val="none" w:sz="0" w:space="0" w:color="auto"/>
      </w:divBdr>
    </w:div>
    <w:div w:id="13169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aybydaylivingll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B9880-1B40-FE47-98B5-7D713542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DeEtte Love</dc:creator>
  <cp:keywords/>
  <dc:description/>
  <cp:lastModifiedBy>DeEtte Love</cp:lastModifiedBy>
  <cp:revision>2</cp:revision>
  <cp:lastPrinted>2025-08-11T21:11:00Z</cp:lastPrinted>
  <dcterms:created xsi:type="dcterms:W3CDTF">2026-01-30T22:27:00Z</dcterms:created>
  <dcterms:modified xsi:type="dcterms:W3CDTF">2026-01-30T22:27:00Z</dcterms:modified>
</cp:coreProperties>
</file>